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2E2FF" w14:textId="77777777" w:rsidR="001074C7" w:rsidRPr="00550F76" w:rsidRDefault="001074C7" w:rsidP="001074C7">
      <w:pPr>
        <w:spacing w:after="0" w:line="240" w:lineRule="auto"/>
        <w:jc w:val="center"/>
        <w:rPr>
          <w:rFonts w:ascii="Times New Roman" w:eastAsia="Times New Roman" w:hAnsi="Times New Roman" w:cs="Times New Roman"/>
          <w:b/>
          <w:caps/>
          <w:sz w:val="24"/>
          <w:szCs w:val="24"/>
        </w:rPr>
      </w:pPr>
      <w:r w:rsidRPr="00550F76">
        <w:rPr>
          <w:rFonts w:ascii="Times New Roman" w:eastAsia="Times New Roman" w:hAnsi="Times New Roman" w:cs="Times New Roman"/>
          <w:b/>
          <w:caps/>
          <w:sz w:val="24"/>
          <w:szCs w:val="24"/>
        </w:rPr>
        <w:t>DOCKET NO. 50614</w:t>
      </w:r>
    </w:p>
    <w:p w14:paraId="7CCB1891" w14:textId="77777777" w:rsidR="001074C7" w:rsidRPr="00550F76" w:rsidRDefault="001074C7" w:rsidP="001074C7">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1074C7" w:rsidRPr="00550F76" w14:paraId="56918140" w14:textId="77777777" w:rsidTr="002775A5">
        <w:tc>
          <w:tcPr>
            <w:tcW w:w="4608" w:type="dxa"/>
          </w:tcPr>
          <w:p w14:paraId="167A5AE7" w14:textId="77777777" w:rsidR="001074C7" w:rsidRPr="00550F76" w:rsidRDefault="001074C7" w:rsidP="002775A5">
            <w:pPr>
              <w:spacing w:after="0" w:line="240" w:lineRule="auto"/>
              <w:rPr>
                <w:rFonts w:ascii="Times New Roman" w:eastAsia="Times New Roman" w:hAnsi="Times New Roman" w:cs="Times New Roman"/>
                <w:b/>
                <w:bCs/>
                <w:caps/>
                <w:sz w:val="24"/>
                <w:szCs w:val="24"/>
              </w:rPr>
            </w:pPr>
            <w:r w:rsidRPr="00550F76">
              <w:rPr>
                <w:rFonts w:ascii="Times New Roman" w:eastAsia="Times New Roman" w:hAnsi="Times New Roman" w:cs="Times New Roman"/>
                <w:b/>
                <w:bCs/>
                <w:sz w:val="24"/>
                <w:szCs w:val="20"/>
              </w:rPr>
              <w:t>APPLICATION OF THE TOWN OF CUT AND SHOOT TO AMEND ITS WATER CERTIFICATE OF CONVENIENCE AND NECESSITY IN MONTGOMERY COUNTY</w:t>
            </w:r>
          </w:p>
        </w:tc>
        <w:tc>
          <w:tcPr>
            <w:tcW w:w="360" w:type="dxa"/>
          </w:tcPr>
          <w:p w14:paraId="6EFE1CDE" w14:textId="77777777" w:rsidR="001074C7" w:rsidRPr="00550F76" w:rsidRDefault="001074C7"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25A65F65" w14:textId="77777777" w:rsidR="001074C7" w:rsidRPr="00550F76" w:rsidRDefault="001074C7"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7AA66B26" w14:textId="77777777" w:rsidR="001074C7" w:rsidRPr="00550F76" w:rsidRDefault="001074C7"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5D697941" w14:textId="77777777" w:rsidR="001074C7" w:rsidRPr="00550F76" w:rsidRDefault="001074C7"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325D948C" w14:textId="77777777" w:rsidR="001074C7" w:rsidRPr="00550F76" w:rsidRDefault="001074C7"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tc>
        <w:tc>
          <w:tcPr>
            <w:tcW w:w="4788" w:type="dxa"/>
          </w:tcPr>
          <w:p w14:paraId="4B1881D8" w14:textId="77777777" w:rsidR="001074C7" w:rsidRPr="00550F76" w:rsidRDefault="001074C7" w:rsidP="002775A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PUBLIC UTILITY COMMISSION</w:t>
            </w:r>
          </w:p>
          <w:p w14:paraId="063A2426" w14:textId="77777777" w:rsidR="001074C7" w:rsidRPr="00550F76" w:rsidRDefault="001074C7" w:rsidP="002775A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F896FC3" w14:textId="77777777" w:rsidR="001074C7" w:rsidRPr="00550F76" w:rsidRDefault="001074C7" w:rsidP="002775A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OF TEXAS</w:t>
            </w:r>
          </w:p>
        </w:tc>
      </w:tr>
    </w:tbl>
    <w:p w14:paraId="2718665E" w14:textId="77777777" w:rsidR="001074C7" w:rsidRPr="00550F76" w:rsidRDefault="001074C7" w:rsidP="001074C7">
      <w:pPr>
        <w:keepNext/>
        <w:spacing w:after="0" w:line="240" w:lineRule="auto"/>
        <w:jc w:val="center"/>
        <w:rPr>
          <w:rFonts w:ascii="Times New Roman" w:eastAsia="Times New Roman" w:hAnsi="Times New Roman" w:cs="Times New Roman"/>
          <w:b/>
          <w:caps/>
          <w:sz w:val="24"/>
          <w:szCs w:val="24"/>
        </w:rPr>
      </w:pPr>
    </w:p>
    <w:p w14:paraId="6E1BF020" w14:textId="23E36A0A" w:rsidR="001074C7" w:rsidRPr="00550F76" w:rsidRDefault="001074C7" w:rsidP="001074C7">
      <w:pPr>
        <w:keepNext/>
        <w:spacing w:after="0" w:line="240" w:lineRule="auto"/>
        <w:jc w:val="center"/>
        <w:rPr>
          <w:rFonts w:ascii="Times New Roman" w:eastAsia="Times New Roman" w:hAnsi="Times New Roman" w:cs="Times New Roman"/>
          <w:b/>
          <w:caps/>
          <w:sz w:val="24"/>
          <w:szCs w:val="24"/>
        </w:rPr>
      </w:pPr>
      <w:r w:rsidRPr="00550F76">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Request for extension</w:t>
      </w:r>
    </w:p>
    <w:p w14:paraId="40D7DC82" w14:textId="77777777" w:rsidR="001074C7" w:rsidRPr="00550F76" w:rsidRDefault="001074C7" w:rsidP="001074C7">
      <w:pPr>
        <w:keepNext/>
        <w:spacing w:after="0" w:line="240" w:lineRule="auto"/>
        <w:jc w:val="center"/>
        <w:rPr>
          <w:rFonts w:ascii="Times New Roman" w:eastAsia="Times New Roman" w:hAnsi="Times New Roman" w:cs="Times New Roman"/>
          <w:b/>
          <w:caps/>
          <w:sz w:val="28"/>
          <w:szCs w:val="20"/>
        </w:rPr>
      </w:pPr>
    </w:p>
    <w:p w14:paraId="34333BD2" w14:textId="1EBFA23F" w:rsidR="001074C7" w:rsidRPr="00550F76" w:rsidRDefault="001074C7" w:rsidP="001074C7">
      <w:pPr>
        <w:spacing w:after="0" w:line="360" w:lineRule="auto"/>
        <w:ind w:firstLine="720"/>
        <w:jc w:val="both"/>
        <w:rPr>
          <w:rFonts w:ascii="Times New Roman" w:eastAsia="Times New Roman" w:hAnsi="Times New Roman" w:cs="Times New Roman"/>
          <w:bCs/>
          <w:sz w:val="24"/>
          <w:szCs w:val="24"/>
        </w:rPr>
      </w:pPr>
      <w:r w:rsidRPr="00550F76">
        <w:rPr>
          <w:rFonts w:ascii="Times New Roman" w:eastAsia="Times New Roman" w:hAnsi="Times New Roman" w:cs="Times New Roman"/>
          <w:b/>
          <w:sz w:val="24"/>
          <w:szCs w:val="24"/>
        </w:rPr>
        <w:t xml:space="preserve">COMES NOW </w:t>
      </w:r>
      <w:r w:rsidRPr="00550F76">
        <w:rPr>
          <w:rFonts w:ascii="Times New Roman" w:eastAsia="Times New Roman" w:hAnsi="Times New Roman" w:cs="Times New Roman"/>
          <w:sz w:val="24"/>
          <w:szCs w:val="24"/>
        </w:rPr>
        <w:t xml:space="preserve">the </w:t>
      </w:r>
      <w:r w:rsidRPr="00467A55">
        <w:rPr>
          <w:rFonts w:ascii="Times New Roman" w:eastAsia="Times New Roman" w:hAnsi="Times New Roman" w:cs="Times New Roman"/>
          <w:sz w:val="24"/>
          <w:szCs w:val="24"/>
        </w:rPr>
        <w:t xml:space="preserve">Staff of the Public Utility Commission of Texas (Staff), representing the public interest, and files this </w:t>
      </w:r>
      <w:r>
        <w:rPr>
          <w:rFonts w:ascii="Times New Roman" w:eastAsia="Times New Roman" w:hAnsi="Times New Roman" w:cs="Times New Roman"/>
          <w:sz w:val="24"/>
          <w:szCs w:val="24"/>
        </w:rPr>
        <w:t>Request for Extension</w:t>
      </w:r>
      <w:r w:rsidRPr="00467A55">
        <w:rPr>
          <w:rFonts w:ascii="Times New Roman" w:eastAsia="Times New Roman" w:hAnsi="Times New Roman" w:cs="Times New Roman"/>
          <w:sz w:val="24"/>
          <w:szCs w:val="24"/>
        </w:rPr>
        <w:t>. In support thereof, Staff shows the following:</w:t>
      </w:r>
    </w:p>
    <w:p w14:paraId="2C8AC3E7" w14:textId="77777777" w:rsidR="001074C7" w:rsidRPr="00550F76" w:rsidRDefault="001074C7" w:rsidP="001074C7">
      <w:pPr>
        <w:spacing w:after="0" w:line="240" w:lineRule="auto"/>
        <w:jc w:val="center"/>
        <w:rPr>
          <w:rFonts w:ascii="Times New Roman" w:eastAsia="Times New Roman" w:hAnsi="Times New Roman" w:cs="Times New Roman"/>
          <w:sz w:val="24"/>
          <w:szCs w:val="20"/>
        </w:rPr>
      </w:pPr>
    </w:p>
    <w:p w14:paraId="628A3BE0" w14:textId="77777777" w:rsidR="001074C7" w:rsidRPr="00550F76" w:rsidRDefault="001074C7" w:rsidP="001074C7">
      <w:pPr>
        <w:numPr>
          <w:ilvl w:val="0"/>
          <w:numId w:val="1"/>
        </w:numPr>
        <w:spacing w:after="0" w:line="360" w:lineRule="auto"/>
        <w:jc w:val="center"/>
        <w:rPr>
          <w:rFonts w:ascii="Times New Roman" w:eastAsia="Times New Roman" w:hAnsi="Times New Roman" w:cs="Times New Roman"/>
          <w:b/>
          <w:caps/>
          <w:sz w:val="24"/>
          <w:szCs w:val="20"/>
        </w:rPr>
      </w:pPr>
      <w:r w:rsidRPr="00550F76">
        <w:rPr>
          <w:rFonts w:ascii="Times New Roman" w:eastAsia="Times New Roman" w:hAnsi="Times New Roman" w:cs="Times New Roman"/>
          <w:b/>
          <w:caps/>
          <w:sz w:val="24"/>
          <w:szCs w:val="20"/>
        </w:rPr>
        <w:t>Background</w:t>
      </w:r>
    </w:p>
    <w:p w14:paraId="6C27DABC" w14:textId="38C015E5" w:rsidR="001074C7" w:rsidRPr="00550F76" w:rsidRDefault="001074C7" w:rsidP="001074C7">
      <w:pPr>
        <w:spacing w:after="0" w:line="36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t xml:space="preserve">On March 3, 2020, the Town of Cut and Shoot (Cut and Shoot) filed an application to amend its water Certificate of Convenience and Necessity (CCN) No. 11615 in Montgomery County, Texas. </w:t>
      </w:r>
      <w:r>
        <w:rPr>
          <w:rFonts w:ascii="Times New Roman" w:eastAsia="Times New Roman" w:hAnsi="Times New Roman" w:cs="Times New Roman"/>
          <w:sz w:val="24"/>
          <w:szCs w:val="20"/>
        </w:rPr>
        <w:t xml:space="preserve">Cut and Shoot is requesting to decertify a portion of its </w:t>
      </w:r>
      <w:r w:rsidRPr="00550F76">
        <w:rPr>
          <w:rFonts w:ascii="Times New Roman" w:eastAsia="Times New Roman" w:hAnsi="Times New Roman" w:cs="Times New Roman"/>
          <w:sz w:val="24"/>
          <w:szCs w:val="20"/>
        </w:rPr>
        <w:t>service area consist</w:t>
      </w:r>
      <w:r>
        <w:rPr>
          <w:rFonts w:ascii="Times New Roman" w:eastAsia="Times New Roman" w:hAnsi="Times New Roman" w:cs="Times New Roman"/>
          <w:sz w:val="24"/>
          <w:szCs w:val="20"/>
        </w:rPr>
        <w:t>ing</w:t>
      </w:r>
      <w:r w:rsidRPr="00550F76">
        <w:rPr>
          <w:rFonts w:ascii="Times New Roman" w:eastAsia="Times New Roman" w:hAnsi="Times New Roman" w:cs="Times New Roman"/>
          <w:sz w:val="24"/>
          <w:szCs w:val="20"/>
        </w:rPr>
        <w:t xml:space="preserve"> of approximately 23 acres </w:t>
      </w:r>
      <w:r>
        <w:rPr>
          <w:rFonts w:ascii="Times New Roman" w:eastAsia="Times New Roman" w:hAnsi="Times New Roman" w:cs="Times New Roman"/>
          <w:sz w:val="24"/>
          <w:szCs w:val="20"/>
        </w:rPr>
        <w:t>and</w:t>
      </w:r>
      <w:r w:rsidRPr="00550F76">
        <w:rPr>
          <w:rFonts w:ascii="Times New Roman" w:eastAsia="Times New Roman" w:hAnsi="Times New Roman" w:cs="Times New Roman"/>
          <w:sz w:val="24"/>
          <w:szCs w:val="20"/>
        </w:rPr>
        <w:t xml:space="preserve"> no current customer connections. </w:t>
      </w:r>
    </w:p>
    <w:p w14:paraId="4FFF60BF" w14:textId="058C7088" w:rsidR="001074C7" w:rsidRDefault="001074C7" w:rsidP="001074C7">
      <w:pPr>
        <w:spacing w:after="0" w:line="360" w:lineRule="auto"/>
        <w:jc w:val="both"/>
        <w:rPr>
          <w:rFonts w:ascii="Times New Roman" w:eastAsia="Times New Roman" w:hAnsi="Times New Roman" w:cs="Times New Roman"/>
          <w:sz w:val="24"/>
          <w:szCs w:val="24"/>
        </w:rPr>
      </w:pPr>
      <w:r w:rsidRPr="00550F76">
        <w:rPr>
          <w:rFonts w:ascii="Times New Roman" w:eastAsia="Times New Roman" w:hAnsi="Times New Roman" w:cs="Times New Roman"/>
          <w:sz w:val="24"/>
          <w:szCs w:val="20"/>
        </w:rPr>
        <w:tab/>
        <w:t xml:space="preserve">On </w:t>
      </w:r>
      <w:r w:rsidR="00577C55">
        <w:rPr>
          <w:rFonts w:ascii="Times New Roman" w:eastAsia="Times New Roman" w:hAnsi="Times New Roman" w:cs="Times New Roman"/>
          <w:sz w:val="24"/>
          <w:szCs w:val="20"/>
        </w:rPr>
        <w:t>December</w:t>
      </w:r>
      <w:r>
        <w:rPr>
          <w:rFonts w:ascii="Times New Roman" w:eastAsia="Times New Roman" w:hAnsi="Times New Roman" w:cs="Times New Roman"/>
          <w:sz w:val="24"/>
          <w:szCs w:val="20"/>
        </w:rPr>
        <w:t xml:space="preserve"> </w:t>
      </w:r>
      <w:r w:rsidR="00577C55">
        <w:rPr>
          <w:rFonts w:ascii="Times New Roman" w:eastAsia="Times New Roman" w:hAnsi="Times New Roman" w:cs="Times New Roman"/>
          <w:sz w:val="24"/>
          <w:szCs w:val="20"/>
        </w:rPr>
        <w:t>15</w:t>
      </w:r>
      <w:r w:rsidRPr="00550F76">
        <w:rPr>
          <w:rFonts w:ascii="Times New Roman" w:eastAsia="Times New Roman" w:hAnsi="Times New Roman" w:cs="Times New Roman"/>
          <w:sz w:val="24"/>
          <w:szCs w:val="20"/>
        </w:rPr>
        <w:t xml:space="preserve">, 2020, the </w:t>
      </w:r>
      <w:r>
        <w:rPr>
          <w:rFonts w:ascii="Times New Roman" w:eastAsia="Times New Roman" w:hAnsi="Times New Roman" w:cs="Times New Roman"/>
          <w:sz w:val="24"/>
          <w:szCs w:val="24"/>
        </w:rPr>
        <w:t>a</w:t>
      </w:r>
      <w:r w:rsidRPr="00550F76">
        <w:rPr>
          <w:rFonts w:ascii="Times New Roman" w:eastAsia="Times New Roman" w:hAnsi="Times New Roman" w:cs="Times New Roman"/>
          <w:sz w:val="24"/>
          <w:szCs w:val="24"/>
        </w:rPr>
        <w:t xml:space="preserve">dministrative </w:t>
      </w:r>
      <w:r>
        <w:rPr>
          <w:rFonts w:ascii="Times New Roman" w:eastAsia="Times New Roman" w:hAnsi="Times New Roman" w:cs="Times New Roman"/>
          <w:sz w:val="24"/>
          <w:szCs w:val="24"/>
        </w:rPr>
        <w:t>l</w:t>
      </w:r>
      <w:r w:rsidRPr="00550F76">
        <w:rPr>
          <w:rFonts w:ascii="Times New Roman" w:eastAsia="Times New Roman" w:hAnsi="Times New Roman" w:cs="Times New Roman"/>
          <w:sz w:val="24"/>
          <w:szCs w:val="24"/>
        </w:rPr>
        <w:t xml:space="preserve">aw </w:t>
      </w:r>
      <w:r>
        <w:rPr>
          <w:rFonts w:ascii="Times New Roman" w:eastAsia="Times New Roman" w:hAnsi="Times New Roman" w:cs="Times New Roman"/>
          <w:sz w:val="24"/>
          <w:szCs w:val="24"/>
        </w:rPr>
        <w:t>j</w:t>
      </w:r>
      <w:r w:rsidRPr="00550F76">
        <w:rPr>
          <w:rFonts w:ascii="Times New Roman" w:eastAsia="Times New Roman" w:hAnsi="Times New Roman" w:cs="Times New Roman"/>
          <w:sz w:val="24"/>
          <w:szCs w:val="24"/>
        </w:rPr>
        <w:t xml:space="preserve">udge (ALJ) </w:t>
      </w:r>
      <w:r>
        <w:rPr>
          <w:rFonts w:ascii="Times New Roman" w:eastAsia="Times New Roman" w:hAnsi="Times New Roman" w:cs="Times New Roman"/>
          <w:sz w:val="24"/>
          <w:szCs w:val="20"/>
        </w:rPr>
        <w:t>filed</w:t>
      </w:r>
      <w:r w:rsidRPr="00550F76">
        <w:rPr>
          <w:rFonts w:ascii="Times New Roman" w:eastAsia="Times New Roman" w:hAnsi="Times New Roman" w:cs="Times New Roman"/>
          <w:sz w:val="24"/>
          <w:szCs w:val="20"/>
        </w:rPr>
        <w:t xml:space="preserve"> Order No. </w:t>
      </w:r>
      <w:r w:rsidR="00577C55">
        <w:rPr>
          <w:rFonts w:ascii="Times New Roman" w:eastAsia="Times New Roman" w:hAnsi="Times New Roman" w:cs="Times New Roman"/>
          <w:sz w:val="24"/>
          <w:szCs w:val="20"/>
        </w:rPr>
        <w:t>6</w:t>
      </w:r>
      <w:r w:rsidRPr="00550F7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4"/>
        </w:rPr>
        <w:t xml:space="preserve">requiring Staff to file </w:t>
      </w:r>
      <w:r w:rsidR="00577C55">
        <w:rPr>
          <w:rFonts w:ascii="Times New Roman" w:eastAsia="Times New Roman" w:hAnsi="Times New Roman" w:cs="Times New Roman"/>
          <w:sz w:val="24"/>
          <w:szCs w:val="24"/>
        </w:rPr>
        <w:t xml:space="preserve">comments on </w:t>
      </w:r>
      <w:r w:rsidR="00577C55" w:rsidRPr="00577C55">
        <w:rPr>
          <w:rFonts w:ascii="Times New Roman" w:eastAsia="Times New Roman" w:hAnsi="Times New Roman" w:cs="Times New Roman"/>
          <w:sz w:val="24"/>
          <w:szCs w:val="24"/>
        </w:rPr>
        <w:t xml:space="preserve">whether it is more appropriate to evaluate the application at issue in this docket under </w:t>
      </w:r>
      <w:r w:rsidR="00577C55">
        <w:rPr>
          <w:rFonts w:ascii="Times New Roman" w:eastAsia="Times New Roman" w:hAnsi="Times New Roman" w:cs="Times New Roman"/>
          <w:sz w:val="24"/>
          <w:szCs w:val="24"/>
        </w:rPr>
        <w:t>Texas Water Code (</w:t>
      </w:r>
      <w:r w:rsidR="00577C55" w:rsidRPr="00577C55">
        <w:rPr>
          <w:rFonts w:ascii="Times New Roman" w:eastAsia="Times New Roman" w:hAnsi="Times New Roman" w:cs="Times New Roman"/>
          <w:sz w:val="24"/>
          <w:szCs w:val="24"/>
        </w:rPr>
        <w:t>TWC</w:t>
      </w:r>
      <w:r w:rsidR="00577C55">
        <w:rPr>
          <w:rFonts w:ascii="Times New Roman" w:eastAsia="Times New Roman" w:hAnsi="Times New Roman" w:cs="Times New Roman"/>
          <w:sz w:val="24"/>
          <w:szCs w:val="24"/>
        </w:rPr>
        <w:t>)</w:t>
      </w:r>
      <w:r w:rsidR="00577C55" w:rsidRPr="00577C55">
        <w:rPr>
          <w:rFonts w:ascii="Times New Roman" w:eastAsia="Times New Roman" w:hAnsi="Times New Roman" w:cs="Times New Roman"/>
          <w:sz w:val="24"/>
          <w:szCs w:val="24"/>
        </w:rPr>
        <w:t xml:space="preserve"> § 13.254(a) and 16 </w:t>
      </w:r>
      <w:r w:rsidR="00577C55">
        <w:rPr>
          <w:rFonts w:ascii="Times New Roman" w:eastAsia="Times New Roman" w:hAnsi="Times New Roman" w:cs="Times New Roman"/>
          <w:sz w:val="24"/>
          <w:szCs w:val="24"/>
        </w:rPr>
        <w:t>Texas Administrative Code (</w:t>
      </w:r>
      <w:r w:rsidR="00577C55" w:rsidRPr="00577C55">
        <w:rPr>
          <w:rFonts w:ascii="Times New Roman" w:eastAsia="Times New Roman" w:hAnsi="Times New Roman" w:cs="Times New Roman"/>
          <w:sz w:val="24"/>
          <w:szCs w:val="24"/>
        </w:rPr>
        <w:t>TAC</w:t>
      </w:r>
      <w:r w:rsidR="00577C55">
        <w:rPr>
          <w:rFonts w:ascii="Times New Roman" w:eastAsia="Times New Roman" w:hAnsi="Times New Roman" w:cs="Times New Roman"/>
          <w:sz w:val="24"/>
          <w:szCs w:val="24"/>
        </w:rPr>
        <w:t>)</w:t>
      </w:r>
      <w:r w:rsidR="00577C55" w:rsidRPr="00577C55">
        <w:rPr>
          <w:rFonts w:ascii="Times New Roman" w:eastAsia="Times New Roman" w:hAnsi="Times New Roman" w:cs="Times New Roman"/>
          <w:sz w:val="24"/>
          <w:szCs w:val="24"/>
        </w:rPr>
        <w:t xml:space="preserve"> § 24.245(d)(1)(E) and (d)(2), and file a revised final recommendation and proposed notice of approval, if appropriate</w:t>
      </w:r>
      <w:r w:rsidR="00577C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by </w:t>
      </w:r>
      <w:r w:rsidR="00577C55">
        <w:rPr>
          <w:rFonts w:ascii="Times New Roman" w:eastAsia="Times New Roman" w:hAnsi="Times New Roman" w:cs="Times New Roman"/>
          <w:sz w:val="24"/>
          <w:szCs w:val="24"/>
        </w:rPr>
        <w:t xml:space="preserve">January </w:t>
      </w:r>
      <w:r>
        <w:rPr>
          <w:rFonts w:ascii="Times New Roman" w:eastAsia="Times New Roman" w:hAnsi="Times New Roman" w:cs="Times New Roman"/>
          <w:sz w:val="24"/>
          <w:szCs w:val="24"/>
        </w:rPr>
        <w:t>8, 202</w:t>
      </w:r>
      <w:r w:rsidR="00577C55">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550F76">
        <w:rPr>
          <w:rFonts w:ascii="Times New Roman" w:eastAsia="Times New Roman" w:hAnsi="Times New Roman" w:cs="Times New Roman"/>
          <w:sz w:val="24"/>
          <w:szCs w:val="24"/>
        </w:rPr>
        <w:t xml:space="preserve">  Therefore, this pleading is timely filed.</w:t>
      </w:r>
    </w:p>
    <w:p w14:paraId="77C5C7CD" w14:textId="77777777" w:rsidR="00CC1CC6" w:rsidRPr="00550F76" w:rsidRDefault="00CC1CC6" w:rsidP="001074C7">
      <w:pPr>
        <w:spacing w:after="0" w:line="360" w:lineRule="auto"/>
        <w:jc w:val="both"/>
        <w:rPr>
          <w:rFonts w:ascii="Times New Roman" w:eastAsia="Times New Roman" w:hAnsi="Times New Roman" w:cs="Times New Roman"/>
          <w:sz w:val="24"/>
          <w:szCs w:val="20"/>
        </w:rPr>
      </w:pPr>
    </w:p>
    <w:p w14:paraId="7CCBD1EB" w14:textId="77777777" w:rsidR="00CC1CC6" w:rsidRPr="00CC1CC6" w:rsidRDefault="00CC1CC6" w:rsidP="00CC1CC6">
      <w:pPr>
        <w:keepNext/>
        <w:numPr>
          <w:ilvl w:val="1"/>
          <w:numId w:val="1"/>
        </w:numPr>
        <w:spacing w:after="0" w:line="360" w:lineRule="auto"/>
        <w:ind w:left="360"/>
        <w:jc w:val="center"/>
        <w:outlineLvl w:val="3"/>
        <w:rPr>
          <w:rFonts w:ascii="Times New Roman Bold" w:eastAsia="Times New Roman" w:hAnsi="Times New Roman Bold" w:cs="Times New Roman"/>
          <w:b/>
          <w:caps/>
          <w:sz w:val="24"/>
          <w:szCs w:val="20"/>
        </w:rPr>
      </w:pPr>
      <w:r w:rsidRPr="00CC1CC6">
        <w:rPr>
          <w:rFonts w:ascii="Times New Roman Bold" w:eastAsia="Times New Roman" w:hAnsi="Times New Roman Bold" w:cs="Times New Roman"/>
          <w:b/>
          <w:caps/>
          <w:sz w:val="24"/>
          <w:szCs w:val="20"/>
        </w:rPr>
        <w:t>Request for Extension</w:t>
      </w:r>
    </w:p>
    <w:p w14:paraId="32411F54" w14:textId="54608B43" w:rsidR="00CC1CC6" w:rsidRPr="00CC1CC6" w:rsidRDefault="00CC1CC6" w:rsidP="00CC1CC6">
      <w:pPr>
        <w:spacing w:after="0" w:line="360" w:lineRule="auto"/>
        <w:ind w:firstLine="720"/>
        <w:jc w:val="both"/>
        <w:rPr>
          <w:rFonts w:ascii="Times New Roman" w:eastAsia="Times New Roman" w:hAnsi="Times New Roman" w:cs="Times New Roman"/>
          <w:sz w:val="24"/>
          <w:szCs w:val="20"/>
        </w:rPr>
      </w:pPr>
      <w:r w:rsidRPr="00CC1CC6">
        <w:rPr>
          <w:rFonts w:ascii="Times New Roman" w:eastAsia="Times New Roman" w:hAnsi="Times New Roman" w:cs="Times New Roman"/>
          <w:sz w:val="24"/>
          <w:szCs w:val="20"/>
        </w:rPr>
        <w:t>Pursuant to 16 TAC § 22.4(b), Staff may request that the time allowed for filing any documents be extended for good cause</w:t>
      </w:r>
      <w:r>
        <w:rPr>
          <w:rFonts w:ascii="Times New Roman" w:eastAsia="Times New Roman" w:hAnsi="Times New Roman" w:cs="Times New Roman"/>
          <w:sz w:val="24"/>
          <w:szCs w:val="20"/>
        </w:rPr>
        <w:t xml:space="preserve">. Staff requires additional time to review the applicable statutes cited in Order No. 6 and to provide a revised final recommendation and proposed notice of approval, if appropriate. </w:t>
      </w:r>
      <w:r w:rsidRPr="00CC1CC6">
        <w:rPr>
          <w:rFonts w:ascii="Times New Roman" w:eastAsia="Times New Roman" w:hAnsi="Times New Roman" w:cs="Times New Roman"/>
          <w:sz w:val="24"/>
          <w:szCs w:val="20"/>
        </w:rPr>
        <w:t xml:space="preserve">Therefore, Staff </w:t>
      </w:r>
      <w:r>
        <w:rPr>
          <w:rFonts w:ascii="Times New Roman" w:eastAsia="Times New Roman" w:hAnsi="Times New Roman" w:cs="Times New Roman"/>
          <w:sz w:val="24"/>
          <w:szCs w:val="20"/>
        </w:rPr>
        <w:t>requests that it</w:t>
      </w:r>
      <w:r w:rsidRPr="00CC1CC6">
        <w:rPr>
          <w:rFonts w:ascii="Times New Roman" w:eastAsia="Times New Roman" w:hAnsi="Times New Roman" w:cs="Times New Roman"/>
          <w:sz w:val="24"/>
          <w:szCs w:val="20"/>
        </w:rPr>
        <w:t xml:space="preserve"> be given until </w:t>
      </w:r>
      <w:r>
        <w:rPr>
          <w:rFonts w:ascii="Times New Roman" w:eastAsia="Times New Roman" w:hAnsi="Times New Roman" w:cs="Times New Roman"/>
          <w:sz w:val="24"/>
          <w:szCs w:val="20"/>
        </w:rPr>
        <w:t>January</w:t>
      </w:r>
      <w:r w:rsidRPr="00CC1CC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22</w:t>
      </w:r>
      <w:r w:rsidRPr="00CC1CC6">
        <w:rPr>
          <w:rFonts w:ascii="Times New Roman" w:eastAsia="Times New Roman" w:hAnsi="Times New Roman" w:cs="Times New Roman"/>
          <w:sz w:val="24"/>
          <w:szCs w:val="20"/>
        </w:rPr>
        <w:t xml:space="preserve">, 2021 to file a </w:t>
      </w:r>
      <w:r>
        <w:rPr>
          <w:rFonts w:ascii="Times New Roman" w:eastAsia="Times New Roman" w:hAnsi="Times New Roman" w:cs="Times New Roman"/>
          <w:sz w:val="24"/>
          <w:szCs w:val="20"/>
        </w:rPr>
        <w:t>response to Order No. 6</w:t>
      </w:r>
      <w:r w:rsidRPr="00CC1CC6">
        <w:rPr>
          <w:rFonts w:ascii="Times New Roman" w:eastAsia="Times New Roman" w:hAnsi="Times New Roman" w:cs="Times New Roman"/>
          <w:sz w:val="24"/>
          <w:szCs w:val="20"/>
        </w:rPr>
        <w:t xml:space="preserve">. </w:t>
      </w:r>
    </w:p>
    <w:p w14:paraId="075BB635" w14:textId="77777777" w:rsidR="00CC1CC6" w:rsidRPr="00CC1CC6" w:rsidRDefault="00CC1CC6" w:rsidP="00CC1CC6">
      <w:pPr>
        <w:spacing w:after="0" w:line="360" w:lineRule="auto"/>
        <w:jc w:val="both"/>
        <w:rPr>
          <w:rFonts w:ascii="Times New Roman" w:eastAsia="Times New Roman" w:hAnsi="Times New Roman" w:cs="Times New Roman"/>
          <w:sz w:val="24"/>
          <w:szCs w:val="20"/>
        </w:rPr>
      </w:pPr>
    </w:p>
    <w:p w14:paraId="6469B6D0" w14:textId="77777777" w:rsidR="00CC1CC6" w:rsidRPr="00CC1CC6" w:rsidRDefault="00CC1CC6" w:rsidP="00CC1CC6">
      <w:pPr>
        <w:keepNext/>
        <w:numPr>
          <w:ilvl w:val="0"/>
          <w:numId w:val="1"/>
        </w:numPr>
        <w:spacing w:after="0" w:line="360" w:lineRule="auto"/>
        <w:ind w:left="720"/>
        <w:jc w:val="center"/>
        <w:outlineLvl w:val="3"/>
        <w:rPr>
          <w:rFonts w:ascii="Times New Roman Bold" w:eastAsia="Times New Roman" w:hAnsi="Times New Roman Bold" w:cs="Times New Roman"/>
          <w:b/>
          <w:caps/>
          <w:sz w:val="24"/>
          <w:szCs w:val="20"/>
        </w:rPr>
      </w:pPr>
      <w:r w:rsidRPr="00CC1CC6">
        <w:rPr>
          <w:rFonts w:ascii="Times New Roman Bold" w:eastAsia="Times New Roman" w:hAnsi="Times New Roman Bold" w:cs="Times New Roman"/>
          <w:b/>
          <w:caps/>
          <w:sz w:val="24"/>
          <w:szCs w:val="20"/>
        </w:rPr>
        <w:t>Conclusion</w:t>
      </w:r>
    </w:p>
    <w:p w14:paraId="66207098" w14:textId="12893A52" w:rsidR="00CC1CC6" w:rsidRPr="00CC1CC6" w:rsidRDefault="00CC1CC6" w:rsidP="00CC1CC6">
      <w:pPr>
        <w:spacing w:after="0" w:line="360" w:lineRule="auto"/>
        <w:ind w:firstLine="720"/>
        <w:jc w:val="both"/>
        <w:rPr>
          <w:rFonts w:ascii="Times New Roman" w:eastAsia="Times New Roman" w:hAnsi="Times New Roman" w:cs="Times New Roman"/>
          <w:sz w:val="24"/>
          <w:szCs w:val="20"/>
        </w:rPr>
      </w:pPr>
      <w:r w:rsidRPr="00CC1CC6">
        <w:rPr>
          <w:rFonts w:ascii="Times New Roman" w:eastAsia="Times New Roman" w:hAnsi="Times New Roman" w:cs="Times New Roman"/>
          <w:sz w:val="24"/>
          <w:szCs w:val="20"/>
        </w:rPr>
        <w:t>Staff respectfully requests an order consistent with the foregoing request.</w:t>
      </w:r>
    </w:p>
    <w:p w14:paraId="3EF771C1" w14:textId="370A9F51" w:rsidR="001074C7" w:rsidRPr="00550F76" w:rsidRDefault="001074C7" w:rsidP="001074C7">
      <w:pPr>
        <w:spacing w:after="0" w:line="240" w:lineRule="auto"/>
        <w:rPr>
          <w:rFonts w:ascii="Times New Roman" w:eastAsia="Times New Roman" w:hAnsi="Times New Roman" w:cs="Times New Roman"/>
          <w:sz w:val="24"/>
          <w:szCs w:val="20"/>
        </w:rPr>
      </w:pPr>
      <w:r w:rsidRPr="00550F76">
        <w:rPr>
          <w:rFonts w:ascii="Times New Roman" w:eastAsia="Times New Roman" w:hAnsi="Times New Roman" w:cs="Times New Roman"/>
          <w:bCs/>
          <w:sz w:val="24"/>
          <w:szCs w:val="24"/>
        </w:rPr>
        <w:lastRenderedPageBreak/>
        <w:t xml:space="preserve">Dated:  </w:t>
      </w:r>
      <w:r w:rsidRPr="00550F76">
        <w:rPr>
          <w:rFonts w:ascii="Times New Roman" w:eastAsia="Times New Roman" w:hAnsi="Times New Roman" w:cs="Times New Roman"/>
          <w:sz w:val="24"/>
          <w:szCs w:val="20"/>
        </w:rPr>
        <w:fldChar w:fldCharType="begin"/>
      </w:r>
      <w:r w:rsidRPr="00550F76">
        <w:rPr>
          <w:rFonts w:ascii="Times New Roman" w:eastAsia="Times New Roman" w:hAnsi="Times New Roman" w:cs="Times New Roman"/>
          <w:sz w:val="24"/>
          <w:szCs w:val="20"/>
        </w:rPr>
        <w:instrText xml:space="preserve"> DATE \@ "MMMM d, yyyy" </w:instrText>
      </w:r>
      <w:r w:rsidRPr="00550F76">
        <w:rPr>
          <w:rFonts w:ascii="Times New Roman" w:eastAsia="Times New Roman" w:hAnsi="Times New Roman" w:cs="Times New Roman"/>
          <w:sz w:val="24"/>
          <w:szCs w:val="20"/>
        </w:rPr>
        <w:fldChar w:fldCharType="separate"/>
      </w:r>
      <w:r w:rsidR="00D73233">
        <w:rPr>
          <w:rFonts w:ascii="Times New Roman" w:eastAsia="Times New Roman" w:hAnsi="Times New Roman" w:cs="Times New Roman"/>
          <w:noProof/>
          <w:sz w:val="24"/>
          <w:szCs w:val="20"/>
        </w:rPr>
        <w:t>January 7, 2021</w:t>
      </w:r>
      <w:r w:rsidRPr="00550F76">
        <w:rPr>
          <w:rFonts w:ascii="Times New Roman" w:eastAsia="Times New Roman" w:hAnsi="Times New Roman" w:cs="Times New Roman"/>
          <w:sz w:val="24"/>
          <w:szCs w:val="20"/>
        </w:rPr>
        <w:fldChar w:fldCharType="end"/>
      </w:r>
    </w:p>
    <w:p w14:paraId="35D3CDC8" w14:textId="77777777" w:rsidR="001074C7" w:rsidRPr="00550F76" w:rsidRDefault="001074C7" w:rsidP="001074C7">
      <w:pPr>
        <w:spacing w:after="0" w:line="360" w:lineRule="auto"/>
        <w:rPr>
          <w:rFonts w:ascii="Times New Roman" w:eastAsia="Times New Roman" w:hAnsi="Times New Roman" w:cs="Times New Roman"/>
          <w:bCs/>
          <w:sz w:val="24"/>
          <w:szCs w:val="24"/>
        </w:rPr>
      </w:pPr>
    </w:p>
    <w:p w14:paraId="198A553D" w14:textId="77777777" w:rsidR="001074C7" w:rsidRPr="00550F76" w:rsidRDefault="001074C7" w:rsidP="001074C7">
      <w:pPr>
        <w:spacing w:after="0" w:line="48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Respectfully submitted,</w:t>
      </w:r>
    </w:p>
    <w:p w14:paraId="6AF4C7FE" w14:textId="77777777" w:rsidR="001074C7" w:rsidRPr="00550F76" w:rsidRDefault="001074C7" w:rsidP="001074C7">
      <w:pPr>
        <w:spacing w:after="0" w:line="240" w:lineRule="auto"/>
        <w:ind w:left="4320"/>
        <w:contextualSpacing/>
        <w:jc w:val="both"/>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PUBLIC UTILITY COMMISSION OF TEXAS LEGAL DIVISION</w:t>
      </w:r>
    </w:p>
    <w:p w14:paraId="4BA95C60" w14:textId="77777777" w:rsidR="001074C7" w:rsidRPr="00550F76" w:rsidRDefault="001074C7" w:rsidP="001074C7">
      <w:pPr>
        <w:spacing w:after="0" w:line="240" w:lineRule="auto"/>
        <w:ind w:left="3600" w:firstLine="720"/>
        <w:jc w:val="both"/>
        <w:rPr>
          <w:rFonts w:ascii="Times New Roman" w:eastAsia="Times New Roman" w:hAnsi="Times New Roman" w:cs="Times New Roman"/>
          <w:sz w:val="24"/>
          <w:szCs w:val="20"/>
        </w:rPr>
      </w:pPr>
    </w:p>
    <w:p w14:paraId="3B49A784" w14:textId="77777777" w:rsidR="001074C7" w:rsidRPr="00550F76" w:rsidRDefault="001074C7" w:rsidP="001074C7">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Rachelle Nicolette Robles</w:t>
      </w:r>
    </w:p>
    <w:p w14:paraId="13AC4839" w14:textId="77777777" w:rsidR="001074C7" w:rsidRPr="00550F76" w:rsidRDefault="001074C7" w:rsidP="001074C7">
      <w:pPr>
        <w:spacing w:after="0" w:line="240" w:lineRule="auto"/>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 xml:space="preserve">Division Director </w:t>
      </w:r>
    </w:p>
    <w:p w14:paraId="535B814E" w14:textId="77777777" w:rsidR="001074C7" w:rsidRPr="00550F76" w:rsidRDefault="001074C7" w:rsidP="001074C7">
      <w:pPr>
        <w:spacing w:after="0" w:line="240" w:lineRule="auto"/>
        <w:ind w:left="4320"/>
        <w:jc w:val="both"/>
        <w:rPr>
          <w:rFonts w:ascii="Times New Roman" w:eastAsia="Times New Roman" w:hAnsi="Times New Roman" w:cs="Times New Roman"/>
          <w:sz w:val="24"/>
          <w:szCs w:val="20"/>
        </w:rPr>
      </w:pPr>
      <w:bookmarkStart w:id="0" w:name="_Hlk23239586"/>
    </w:p>
    <w:p w14:paraId="787C7BED" w14:textId="77777777" w:rsidR="001074C7" w:rsidRPr="00550F76" w:rsidRDefault="001074C7" w:rsidP="001074C7">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Heath D. Armstrong</w:t>
      </w:r>
      <w:bookmarkEnd w:id="0"/>
      <w:r w:rsidRPr="00550F76">
        <w:rPr>
          <w:rFonts w:ascii="Times New Roman" w:eastAsia="Times New Roman" w:hAnsi="Times New Roman" w:cs="Times New Roman"/>
          <w:sz w:val="24"/>
          <w:szCs w:val="20"/>
        </w:rPr>
        <w:t xml:space="preserve"> </w:t>
      </w:r>
    </w:p>
    <w:p w14:paraId="5AAB3732" w14:textId="77777777" w:rsidR="001074C7" w:rsidRPr="00550F76" w:rsidRDefault="001074C7" w:rsidP="001074C7">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Managing Attorney</w:t>
      </w:r>
    </w:p>
    <w:p w14:paraId="75715BFE" w14:textId="77777777" w:rsidR="001074C7" w:rsidRPr="00550F76" w:rsidRDefault="001074C7" w:rsidP="001074C7">
      <w:pPr>
        <w:spacing w:after="0" w:line="240" w:lineRule="auto"/>
        <w:rPr>
          <w:rFonts w:ascii="Times New Roman" w:eastAsia="Times New Roman" w:hAnsi="Times New Roman" w:cs="Times New Roman"/>
          <w:sz w:val="24"/>
          <w:szCs w:val="20"/>
        </w:rPr>
      </w:pPr>
    </w:p>
    <w:p w14:paraId="18E30F85" w14:textId="77777777" w:rsidR="001074C7" w:rsidRPr="00550F76" w:rsidRDefault="001074C7" w:rsidP="001074C7">
      <w:pPr>
        <w:spacing w:after="0" w:line="240" w:lineRule="auto"/>
        <w:rPr>
          <w:rFonts w:ascii="Times New Roman" w:eastAsia="Times New Roman" w:hAnsi="Times New Roman" w:cs="Times New Roman"/>
          <w:sz w:val="24"/>
          <w:szCs w:val="20"/>
        </w:rPr>
      </w:pPr>
    </w:p>
    <w:p w14:paraId="59D718B0" w14:textId="6FF7775E" w:rsidR="001074C7" w:rsidRPr="00550F76" w:rsidRDefault="001074C7" w:rsidP="001074C7">
      <w:pPr>
        <w:spacing w:after="0" w:line="240" w:lineRule="auto"/>
        <w:jc w:val="both"/>
        <w:rPr>
          <w:rFonts w:ascii="Times New Roman" w:eastAsia="Times New Roman" w:hAnsi="Times New Roman" w:cs="Times New Roman"/>
          <w:sz w:val="24"/>
          <w:szCs w:val="20"/>
          <w:u w:val="single"/>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00D73233">
        <w:rPr>
          <w:rFonts w:ascii="Times New Roman" w:eastAsia="Times New Roman" w:hAnsi="Times New Roman" w:cs="Times New Roman"/>
          <w:sz w:val="24"/>
          <w:szCs w:val="20"/>
          <w:u w:val="single"/>
        </w:rPr>
        <w:t>/s/ Robert Dakota Parish__</w:t>
      </w:r>
    </w:p>
    <w:p w14:paraId="2BDAFAB2" w14:textId="77777777" w:rsidR="001074C7" w:rsidRPr="00550F76" w:rsidRDefault="001074C7" w:rsidP="001074C7">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bookmarkStart w:id="1" w:name="_Hlk31183861"/>
      <w:r w:rsidRPr="00550F76">
        <w:rPr>
          <w:rFonts w:ascii="Times New Roman" w:eastAsia="Times New Roman" w:hAnsi="Times New Roman" w:cs="Times New Roman"/>
          <w:sz w:val="24"/>
          <w:szCs w:val="20"/>
        </w:rPr>
        <w:t>Robert Dakota Parish</w:t>
      </w:r>
      <w:bookmarkEnd w:id="1"/>
    </w:p>
    <w:p w14:paraId="0AD04194" w14:textId="77777777" w:rsidR="001074C7" w:rsidRPr="00550F76" w:rsidRDefault="001074C7" w:rsidP="001074C7">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State Bar No. 24116875</w:t>
      </w:r>
    </w:p>
    <w:p w14:paraId="7270861B" w14:textId="77777777" w:rsidR="001074C7" w:rsidRPr="00550F76" w:rsidRDefault="001074C7" w:rsidP="001074C7">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1701 N. Congress Avenue</w:t>
      </w:r>
    </w:p>
    <w:p w14:paraId="61D5B49D" w14:textId="77777777" w:rsidR="001074C7" w:rsidRPr="00550F76" w:rsidRDefault="001074C7" w:rsidP="001074C7">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P.O. Box 13326</w:t>
      </w:r>
    </w:p>
    <w:p w14:paraId="5E7EE026" w14:textId="77777777" w:rsidR="001074C7" w:rsidRPr="00550F76" w:rsidRDefault="001074C7" w:rsidP="001074C7">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Austin, Texas 78711-3326</w:t>
      </w:r>
    </w:p>
    <w:p w14:paraId="4469E7F9" w14:textId="77777777" w:rsidR="001074C7" w:rsidRPr="00550F76" w:rsidRDefault="001074C7" w:rsidP="001074C7">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936-7442</w:t>
      </w:r>
    </w:p>
    <w:p w14:paraId="2DF510F4" w14:textId="77777777" w:rsidR="001074C7" w:rsidRPr="00550F76" w:rsidRDefault="001074C7" w:rsidP="001074C7">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936-7268 (facsimile)</w:t>
      </w:r>
    </w:p>
    <w:p w14:paraId="2D981DC9" w14:textId="77777777" w:rsidR="001074C7" w:rsidRPr="00550F76" w:rsidRDefault="001074C7" w:rsidP="001074C7">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Robert.Parish@puc.texas.gov</w:t>
      </w:r>
    </w:p>
    <w:p w14:paraId="1B344FC4" w14:textId="77777777" w:rsidR="001074C7" w:rsidRDefault="001074C7" w:rsidP="003323CE">
      <w:pPr>
        <w:spacing w:after="0" w:line="240" w:lineRule="auto"/>
        <w:rPr>
          <w:rFonts w:ascii="Times New Roman" w:eastAsia="Times New Roman" w:hAnsi="Times New Roman" w:cs="Times New Roman"/>
          <w:b/>
          <w:bCs/>
          <w:sz w:val="24"/>
          <w:szCs w:val="24"/>
        </w:rPr>
      </w:pPr>
    </w:p>
    <w:p w14:paraId="40E4DCFB" w14:textId="77777777" w:rsidR="001074C7" w:rsidRPr="00550F76" w:rsidRDefault="001074C7" w:rsidP="001074C7">
      <w:pPr>
        <w:spacing w:after="0" w:line="240" w:lineRule="auto"/>
        <w:jc w:val="center"/>
        <w:rPr>
          <w:rFonts w:ascii="Times New Roman" w:eastAsia="Times New Roman" w:hAnsi="Times New Roman" w:cs="Times New Roman"/>
          <w:b/>
          <w:bCs/>
          <w:sz w:val="24"/>
          <w:szCs w:val="24"/>
        </w:rPr>
      </w:pPr>
    </w:p>
    <w:p w14:paraId="26FE6DAA" w14:textId="77777777" w:rsidR="001074C7" w:rsidRPr="00550F76" w:rsidRDefault="001074C7" w:rsidP="001074C7">
      <w:pPr>
        <w:spacing w:after="0" w:line="240" w:lineRule="auto"/>
        <w:jc w:val="center"/>
        <w:rPr>
          <w:rFonts w:ascii="Times New Roman" w:eastAsia="Times New Roman" w:hAnsi="Times New Roman" w:cs="Times New Roman"/>
          <w:b/>
          <w:bCs/>
          <w:sz w:val="24"/>
          <w:szCs w:val="24"/>
        </w:rPr>
      </w:pPr>
      <w:r w:rsidRPr="00550F76">
        <w:rPr>
          <w:rFonts w:ascii="Times New Roman" w:eastAsia="Times New Roman" w:hAnsi="Times New Roman" w:cs="Times New Roman"/>
          <w:b/>
          <w:bCs/>
          <w:sz w:val="24"/>
          <w:szCs w:val="24"/>
        </w:rPr>
        <w:t>DOCKET NO. 50614</w:t>
      </w:r>
    </w:p>
    <w:p w14:paraId="09C1DC7E" w14:textId="77777777" w:rsidR="001074C7" w:rsidRPr="00550F76" w:rsidRDefault="001074C7" w:rsidP="001074C7">
      <w:pPr>
        <w:spacing w:after="0" w:line="240" w:lineRule="auto"/>
        <w:jc w:val="center"/>
        <w:rPr>
          <w:rFonts w:ascii="Times New Roman" w:eastAsia="Times New Roman" w:hAnsi="Times New Roman" w:cs="Times New Roman"/>
          <w:b/>
          <w:bCs/>
          <w:caps/>
          <w:sz w:val="24"/>
          <w:szCs w:val="24"/>
        </w:rPr>
      </w:pPr>
    </w:p>
    <w:p w14:paraId="6D34770E" w14:textId="77777777" w:rsidR="001074C7" w:rsidRPr="00550F76" w:rsidRDefault="001074C7" w:rsidP="001074C7">
      <w:pPr>
        <w:keepNext/>
        <w:spacing w:after="0" w:line="240" w:lineRule="auto"/>
        <w:jc w:val="center"/>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CERTIFICATE OF SERVICE</w:t>
      </w:r>
    </w:p>
    <w:p w14:paraId="10C85783" w14:textId="77777777" w:rsidR="001074C7" w:rsidRPr="00550F76" w:rsidRDefault="001074C7" w:rsidP="001074C7">
      <w:pPr>
        <w:keepNext/>
        <w:spacing w:after="0" w:line="240" w:lineRule="auto"/>
        <w:jc w:val="center"/>
        <w:rPr>
          <w:rFonts w:ascii="Times New Roman" w:eastAsia="Times New Roman" w:hAnsi="Times New Roman" w:cs="Times New Roman"/>
          <w:b/>
          <w:sz w:val="24"/>
          <w:szCs w:val="24"/>
        </w:rPr>
      </w:pPr>
    </w:p>
    <w:p w14:paraId="70D20724" w14:textId="7F1F49BD" w:rsidR="001074C7" w:rsidRPr="00550F76" w:rsidRDefault="001074C7" w:rsidP="001074C7">
      <w:pPr>
        <w:spacing w:after="0" w:line="360" w:lineRule="auto"/>
        <w:ind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color w:val="0D0D0D"/>
          <w:sz w:val="24"/>
          <w:szCs w:val="24"/>
        </w:rPr>
        <w:t xml:space="preserve">I certify that, unless otherwise ordered by the presiding officer, notice of the filing of this document was provided to all parties of record via electronic mail on </w:t>
      </w:r>
      <w:r w:rsidRPr="00550F76">
        <w:rPr>
          <w:rFonts w:ascii="Times New Roman" w:eastAsia="Times New Roman" w:hAnsi="Times New Roman" w:cs="Times New Roman"/>
          <w:sz w:val="24"/>
          <w:szCs w:val="20"/>
        </w:rPr>
        <w:fldChar w:fldCharType="begin"/>
      </w:r>
      <w:r w:rsidRPr="00550F76">
        <w:rPr>
          <w:rFonts w:ascii="Times New Roman" w:eastAsia="Times New Roman" w:hAnsi="Times New Roman" w:cs="Times New Roman"/>
          <w:sz w:val="24"/>
          <w:szCs w:val="20"/>
        </w:rPr>
        <w:instrText xml:space="preserve"> DATE \@ "MMMM d, yyyy" </w:instrText>
      </w:r>
      <w:r w:rsidRPr="00550F76">
        <w:rPr>
          <w:rFonts w:ascii="Times New Roman" w:eastAsia="Times New Roman" w:hAnsi="Times New Roman" w:cs="Times New Roman"/>
          <w:sz w:val="24"/>
          <w:szCs w:val="20"/>
        </w:rPr>
        <w:fldChar w:fldCharType="separate"/>
      </w:r>
      <w:r w:rsidR="00D73233">
        <w:rPr>
          <w:rFonts w:ascii="Times New Roman" w:eastAsia="Times New Roman" w:hAnsi="Times New Roman" w:cs="Times New Roman"/>
          <w:noProof/>
          <w:sz w:val="24"/>
          <w:szCs w:val="20"/>
        </w:rPr>
        <w:t>January 7, 2021</w:t>
      </w:r>
      <w:r w:rsidRPr="00550F76">
        <w:rPr>
          <w:rFonts w:ascii="Times New Roman" w:eastAsia="Times New Roman" w:hAnsi="Times New Roman" w:cs="Times New Roman"/>
          <w:sz w:val="24"/>
          <w:szCs w:val="20"/>
        </w:rPr>
        <w:fldChar w:fldCharType="end"/>
      </w:r>
      <w:r w:rsidRPr="00550F76">
        <w:rPr>
          <w:rFonts w:ascii="Times New Roman" w:eastAsia="Times New Roman" w:hAnsi="Times New Roman" w:cs="Times New Roman"/>
          <w:sz w:val="24"/>
          <w:szCs w:val="24"/>
        </w:rPr>
        <w:t xml:space="preserve">, </w:t>
      </w:r>
      <w:r w:rsidRPr="00550F76">
        <w:rPr>
          <w:rFonts w:ascii="Times New Roman" w:eastAsia="Times New Roman" w:hAnsi="Times New Roman" w:cs="Times New Roman"/>
          <w:color w:val="0D0D0D"/>
          <w:sz w:val="24"/>
          <w:szCs w:val="24"/>
        </w:rPr>
        <w:t>in accordance with the Order Suspending Rules, issued in Project No. 50664.</w:t>
      </w:r>
    </w:p>
    <w:p w14:paraId="4468E604" w14:textId="50E788F0" w:rsidR="001074C7" w:rsidRPr="002F513E" w:rsidRDefault="00D73233" w:rsidP="001074C7">
      <w:pPr>
        <w:keepNext/>
        <w:spacing w:after="0" w:line="240" w:lineRule="auto"/>
        <w:ind w:left="43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2" w:name="_GoBack"/>
      <w:bookmarkEnd w:id="2"/>
    </w:p>
    <w:p w14:paraId="074CFDB3" w14:textId="77777777" w:rsidR="001074C7" w:rsidRPr="00550F76" w:rsidRDefault="001074C7" w:rsidP="001074C7">
      <w:pPr>
        <w:keepNext/>
        <w:spacing w:after="0" w:line="360" w:lineRule="auto"/>
        <w:ind w:left="3600" w:firstLine="720"/>
        <w:jc w:val="both"/>
        <w:rPr>
          <w:rFonts w:ascii="Times New Roman" w:eastAsia="Times New Roman" w:hAnsi="Times New Roman" w:cs="Times New Roman"/>
          <w:sz w:val="24"/>
          <w:szCs w:val="24"/>
        </w:rPr>
      </w:pPr>
      <w:r w:rsidRPr="00550F76">
        <w:rPr>
          <w:rFonts w:ascii="Times New Roman" w:eastAsia="Times New Roman" w:hAnsi="Times New Roman" w:cs="Times New Roman"/>
          <w:sz w:val="24"/>
          <w:szCs w:val="20"/>
        </w:rPr>
        <w:t>Robert Dakota Parish</w:t>
      </w:r>
    </w:p>
    <w:p w14:paraId="2FAD7220" w14:textId="77777777" w:rsidR="001074C7" w:rsidRPr="00550F76" w:rsidRDefault="001074C7" w:rsidP="001074C7">
      <w:pPr>
        <w:spacing w:after="0" w:line="240" w:lineRule="auto"/>
        <w:jc w:val="both"/>
        <w:rPr>
          <w:rFonts w:ascii="Times New Roman" w:eastAsia="Times New Roman" w:hAnsi="Times New Roman" w:cs="Times New Roman"/>
          <w:sz w:val="24"/>
          <w:szCs w:val="20"/>
        </w:rPr>
      </w:pPr>
    </w:p>
    <w:p w14:paraId="2C001503" w14:textId="77777777" w:rsidR="001074C7" w:rsidRDefault="001074C7" w:rsidP="001074C7"/>
    <w:p w14:paraId="4D48CEF3"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D87E5" w14:textId="77777777" w:rsidR="00000000" w:rsidRDefault="00AC6D53">
      <w:pPr>
        <w:spacing w:after="0" w:line="240" w:lineRule="auto"/>
      </w:pPr>
      <w:r>
        <w:separator/>
      </w:r>
    </w:p>
  </w:endnote>
  <w:endnote w:type="continuationSeparator" w:id="0">
    <w:p w14:paraId="7C49ABDB" w14:textId="77777777" w:rsidR="00000000" w:rsidRDefault="00AC6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2D056" w14:textId="77777777" w:rsidR="009C1544" w:rsidRDefault="003323C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6F2838" w14:textId="77777777" w:rsidR="009C1544" w:rsidRDefault="00AC6D5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81128" w14:textId="77777777" w:rsidR="009C1544" w:rsidRDefault="003323CE"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C370140" w14:textId="77777777" w:rsidR="009C1544" w:rsidRDefault="00AC6D53" w:rsidP="009B61E3">
    <w:pPr>
      <w:pStyle w:val="Footer"/>
      <w:framePr w:wrap="around" w:vAnchor="text" w:hAnchor="page" w:x="1702" w:y="61"/>
      <w:rPr>
        <w:rStyle w:val="PageNumber"/>
      </w:rPr>
    </w:pPr>
  </w:p>
  <w:p w14:paraId="7537C64B" w14:textId="77777777" w:rsidR="009C1544" w:rsidRDefault="00AC6D53"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DC27F" w14:textId="77777777" w:rsidR="00000000" w:rsidRDefault="00AC6D53">
      <w:pPr>
        <w:spacing w:after="0" w:line="240" w:lineRule="auto"/>
      </w:pPr>
      <w:r>
        <w:separator/>
      </w:r>
    </w:p>
  </w:footnote>
  <w:footnote w:type="continuationSeparator" w:id="0">
    <w:p w14:paraId="1715941B" w14:textId="77777777" w:rsidR="00000000" w:rsidRDefault="00AC6D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52189"/>
    <w:multiLevelType w:val="hybridMultilevel"/>
    <w:tmpl w:val="8DF096BE"/>
    <w:lvl w:ilvl="0" w:tplc="D14283F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42D421BA"/>
    <w:lvl w:ilvl="0" w:tplc="866427BA">
      <w:start w:val="1"/>
      <w:numFmt w:val="upperRoman"/>
      <w:lvlText w:val="%1."/>
      <w:lvlJc w:val="left"/>
      <w:pPr>
        <w:ind w:left="1080" w:hanging="720"/>
      </w:pPr>
      <w:rPr>
        <w:rFonts w:hint="default"/>
      </w:rPr>
    </w:lvl>
    <w:lvl w:ilvl="1" w:tplc="079C40E6">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4C7"/>
    <w:rsid w:val="00001A5B"/>
    <w:rsid w:val="000600F6"/>
    <w:rsid w:val="00067ED3"/>
    <w:rsid w:val="000D1115"/>
    <w:rsid w:val="000E4B30"/>
    <w:rsid w:val="001074C7"/>
    <w:rsid w:val="0020653B"/>
    <w:rsid w:val="00212887"/>
    <w:rsid w:val="003323CE"/>
    <w:rsid w:val="00341EBB"/>
    <w:rsid w:val="003E3A30"/>
    <w:rsid w:val="003F508A"/>
    <w:rsid w:val="00454E18"/>
    <w:rsid w:val="00517784"/>
    <w:rsid w:val="00577C55"/>
    <w:rsid w:val="005D44CE"/>
    <w:rsid w:val="006033D2"/>
    <w:rsid w:val="00671E8D"/>
    <w:rsid w:val="00674E0E"/>
    <w:rsid w:val="006C2A0B"/>
    <w:rsid w:val="007D68A3"/>
    <w:rsid w:val="007E3A96"/>
    <w:rsid w:val="008549F3"/>
    <w:rsid w:val="008A02D3"/>
    <w:rsid w:val="008D1B7F"/>
    <w:rsid w:val="009603B2"/>
    <w:rsid w:val="009623CB"/>
    <w:rsid w:val="00AB576A"/>
    <w:rsid w:val="00AC6D53"/>
    <w:rsid w:val="00B03BFA"/>
    <w:rsid w:val="00B71959"/>
    <w:rsid w:val="00BD311E"/>
    <w:rsid w:val="00BE1C4E"/>
    <w:rsid w:val="00C615C6"/>
    <w:rsid w:val="00CC1CC6"/>
    <w:rsid w:val="00CD0EB5"/>
    <w:rsid w:val="00D1427D"/>
    <w:rsid w:val="00D67A6E"/>
    <w:rsid w:val="00D73233"/>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524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4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07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74C7"/>
  </w:style>
  <w:style w:type="character" w:styleId="PageNumber">
    <w:name w:val="page number"/>
    <w:basedOn w:val="DefaultParagraphFont"/>
    <w:rsid w:val="001074C7"/>
  </w:style>
  <w:style w:type="paragraph" w:styleId="Header">
    <w:name w:val="header"/>
    <w:basedOn w:val="Normal"/>
    <w:link w:val="HeaderChar"/>
    <w:uiPriority w:val="99"/>
    <w:unhideWhenUsed/>
    <w:rsid w:val="00AC6D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6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2206</Characters>
  <Application>Microsoft Office Word</Application>
  <DocSecurity>0</DocSecurity>
  <Lines>18</Lines>
  <Paragraphs>5</Paragraphs>
  <ScaleCrop>false</ScaleCrop>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2021-01-07T17:32:00Z</dcterms:created>
  <dcterms:modified xsi:type="dcterms:W3CDTF">2021-01-07T17:32:00Z</dcterms:modified>
</cp:coreProperties>
</file>